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95" w:rsidRPr="00C75A2C" w:rsidRDefault="00F90195" w:rsidP="00F9019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C75A2C">
        <w:rPr>
          <w:noProof/>
          <w:sz w:val="28"/>
          <w:szCs w:val="28"/>
          <w:lang w:eastAsia="pt-BR"/>
        </w:rPr>
        <w:drawing>
          <wp:inline distT="0" distB="0" distL="0" distR="0">
            <wp:extent cx="1123950" cy="1028065"/>
            <wp:effectExtent l="0" t="0" r="0" b="635"/>
            <wp:docPr id="1" name="Imagem 1" descr="Resultado de imagem para logotipo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tipo uf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04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195" w:rsidRPr="00C75A2C" w:rsidRDefault="00F90195" w:rsidP="00F901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F90195" w:rsidRPr="00F90195" w:rsidRDefault="00F90195" w:rsidP="00F9019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F90195">
        <w:rPr>
          <w:rFonts w:ascii="Arial" w:eastAsia="Times New Roman" w:hAnsi="Arial" w:cs="Arial"/>
          <w:sz w:val="28"/>
          <w:szCs w:val="28"/>
          <w:lang w:eastAsia="pt-BR"/>
        </w:rPr>
        <w:t>SERVIÇO PÚBLICO FEDERAL</w:t>
      </w:r>
    </w:p>
    <w:p w:rsidR="00F90195" w:rsidRPr="00F90195" w:rsidRDefault="00F90195" w:rsidP="00F9019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F90195">
        <w:rPr>
          <w:rFonts w:ascii="Arial" w:eastAsia="Times New Roman" w:hAnsi="Arial" w:cs="Arial"/>
          <w:sz w:val="28"/>
          <w:szCs w:val="28"/>
          <w:lang w:eastAsia="pt-BR"/>
        </w:rPr>
        <w:t>UNIVERSIDADE FEDERAL DA PARAÍBA</w:t>
      </w:r>
    </w:p>
    <w:p w:rsidR="00F90195" w:rsidRPr="00C75A2C" w:rsidRDefault="00F90195" w:rsidP="00F9019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  <w:r w:rsidRPr="00F90195">
        <w:rPr>
          <w:rFonts w:ascii="Arial" w:eastAsia="Times New Roman" w:hAnsi="Arial" w:cs="Arial"/>
          <w:sz w:val="28"/>
          <w:szCs w:val="28"/>
          <w:lang w:eastAsia="pt-BR"/>
        </w:rPr>
        <w:t>CONSELHO SUPERIOR DE ENSINO, PESQUISA E EXTENSÃO</w:t>
      </w:r>
    </w:p>
    <w:p w:rsidR="00F90195" w:rsidRPr="00C75A2C" w:rsidRDefault="00F90195" w:rsidP="00F9019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tbl>
      <w:tblPr>
        <w:tblStyle w:val="TableNormal"/>
        <w:tblW w:w="10513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4"/>
        <w:gridCol w:w="4699"/>
      </w:tblGrid>
      <w:tr w:rsidR="00F90195" w:rsidRPr="00C75A2C" w:rsidTr="00C75A2C">
        <w:trPr>
          <w:trHeight w:val="300"/>
        </w:trPr>
        <w:tc>
          <w:tcPr>
            <w:tcW w:w="10513" w:type="dxa"/>
            <w:gridSpan w:val="2"/>
            <w:shd w:val="clear" w:color="auto" w:fill="D8E4BC"/>
          </w:tcPr>
          <w:p w:rsidR="00F90195" w:rsidRPr="00C75A2C" w:rsidRDefault="00F90195" w:rsidP="00E05333">
            <w:pPr>
              <w:pStyle w:val="TableParagraph"/>
              <w:spacing w:before="38"/>
              <w:ind w:left="1406"/>
              <w:rPr>
                <w:b/>
                <w:sz w:val="28"/>
                <w:szCs w:val="28"/>
              </w:rPr>
            </w:pPr>
            <w:r w:rsidRPr="00C75A2C">
              <w:rPr>
                <w:b/>
                <w:w w:val="105"/>
                <w:sz w:val="28"/>
                <w:szCs w:val="28"/>
              </w:rPr>
              <w:t>TABELA DE EQUIVALÊNCIAS - DISCIPLINAS OBRIGATÓRIAS</w:t>
            </w:r>
          </w:p>
        </w:tc>
      </w:tr>
      <w:tr w:rsidR="00F90195" w:rsidRPr="00C75A2C" w:rsidTr="00C75A2C">
        <w:trPr>
          <w:trHeight w:val="280"/>
        </w:trPr>
        <w:tc>
          <w:tcPr>
            <w:tcW w:w="5814" w:type="dxa"/>
            <w:shd w:val="clear" w:color="auto" w:fill="D8E4BC"/>
          </w:tcPr>
          <w:p w:rsidR="00F90195" w:rsidRPr="00C75A2C" w:rsidRDefault="00F90195" w:rsidP="00E05333">
            <w:pPr>
              <w:pStyle w:val="TableParagraph"/>
              <w:spacing w:before="26"/>
              <w:ind w:left="918"/>
              <w:rPr>
                <w:b/>
                <w:sz w:val="28"/>
                <w:szCs w:val="28"/>
              </w:rPr>
            </w:pPr>
            <w:r w:rsidRPr="00C75A2C">
              <w:rPr>
                <w:b/>
                <w:w w:val="105"/>
                <w:sz w:val="28"/>
                <w:szCs w:val="28"/>
              </w:rPr>
              <w:t>CURRÍCULO VELHO (2003)</w:t>
            </w:r>
          </w:p>
        </w:tc>
        <w:tc>
          <w:tcPr>
            <w:tcW w:w="4699" w:type="dxa"/>
            <w:shd w:val="clear" w:color="auto" w:fill="D8E4BC"/>
          </w:tcPr>
          <w:p w:rsidR="00F90195" w:rsidRPr="00C75A2C" w:rsidRDefault="00F90195" w:rsidP="00E05333">
            <w:pPr>
              <w:pStyle w:val="TableParagraph"/>
              <w:spacing w:before="26"/>
              <w:ind w:left="735"/>
              <w:rPr>
                <w:b/>
                <w:sz w:val="28"/>
                <w:szCs w:val="28"/>
              </w:rPr>
            </w:pPr>
            <w:r w:rsidRPr="00C75A2C">
              <w:rPr>
                <w:b/>
                <w:w w:val="105"/>
                <w:sz w:val="28"/>
                <w:szCs w:val="28"/>
              </w:rPr>
              <w:t>CURRÍCULO NOVO (2016/2017)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vMerge w:val="restart"/>
            <w:shd w:val="clear" w:color="auto" w:fill="FFFF00"/>
          </w:tcPr>
          <w:p w:rsidR="00F90195" w:rsidRPr="00C75A2C" w:rsidRDefault="00F90195" w:rsidP="00E05333">
            <w:pPr>
              <w:pStyle w:val="TableParagraph"/>
              <w:spacing w:before="29" w:line="247" w:lineRule="auto"/>
              <w:ind w:left="1646" w:hanging="896"/>
              <w:rPr>
                <w:b/>
                <w:sz w:val="28"/>
                <w:szCs w:val="28"/>
              </w:rPr>
            </w:pP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Disciplinasobrigatórias</w:t>
            </w:r>
            <w:proofErr w:type="spellEnd"/>
            <w:r w:rsidRPr="00C75A2C">
              <w:rPr>
                <w:b/>
                <w:w w:val="105"/>
                <w:sz w:val="28"/>
                <w:szCs w:val="28"/>
              </w:rPr>
              <w:t xml:space="preserve"> (</w:t>
            </w: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básicas</w:t>
            </w:r>
            <w:proofErr w:type="spellEnd"/>
            <w:r w:rsidRPr="00C75A2C">
              <w:rPr>
                <w:b/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complemtares</w:t>
            </w:r>
            <w:proofErr w:type="spellEnd"/>
            <w:r w:rsidRPr="00C75A2C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4699" w:type="dxa"/>
            <w:tcBorders>
              <w:bottom w:val="single" w:sz="4" w:space="0" w:color="000000"/>
            </w:tcBorders>
            <w:shd w:val="clear" w:color="auto" w:fill="FFFF00"/>
          </w:tcPr>
          <w:p w:rsidR="00F90195" w:rsidRPr="00C75A2C" w:rsidRDefault="00F90195" w:rsidP="00E05333">
            <w:pPr>
              <w:pStyle w:val="TableParagraph"/>
              <w:rPr>
                <w:b/>
                <w:sz w:val="28"/>
                <w:szCs w:val="28"/>
              </w:rPr>
            </w:pPr>
            <w:r w:rsidRPr="00C75A2C">
              <w:rPr>
                <w:b/>
                <w:w w:val="105"/>
                <w:sz w:val="28"/>
                <w:szCs w:val="28"/>
              </w:rPr>
              <w:t xml:space="preserve">1. </w:t>
            </w: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ConteúdosBásicos</w:t>
            </w:r>
            <w:proofErr w:type="spellEnd"/>
            <w:r w:rsidRPr="00C75A2C">
              <w:rPr>
                <w:b/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Profissionais</w:t>
            </w:r>
            <w:proofErr w:type="spellEnd"/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vMerge/>
            <w:tcBorders>
              <w:top w:val="nil"/>
            </w:tcBorders>
            <w:shd w:val="clear" w:color="auto" w:fill="FFFF00"/>
          </w:tcPr>
          <w:p w:rsidR="00F90195" w:rsidRPr="00C75A2C" w:rsidRDefault="00F90195" w:rsidP="00E05333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000000"/>
            </w:tcBorders>
            <w:shd w:val="clear" w:color="auto" w:fill="CCFFCC"/>
          </w:tcPr>
          <w:p w:rsidR="00F90195" w:rsidRPr="00C75A2C" w:rsidRDefault="00F90195" w:rsidP="00E05333">
            <w:pPr>
              <w:pStyle w:val="TableParagraph"/>
              <w:spacing w:before="14"/>
              <w:rPr>
                <w:b/>
                <w:sz w:val="28"/>
                <w:szCs w:val="28"/>
              </w:rPr>
            </w:pPr>
            <w:r w:rsidRPr="00C75A2C">
              <w:rPr>
                <w:b/>
                <w:w w:val="105"/>
                <w:sz w:val="28"/>
                <w:szCs w:val="28"/>
              </w:rPr>
              <w:t xml:space="preserve">1.1 </w:t>
            </w: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ConteúdosBásicosObrigatórios</w:t>
            </w:r>
            <w:proofErr w:type="spellEnd"/>
          </w:p>
        </w:tc>
      </w:tr>
      <w:tr w:rsidR="00F90195" w:rsidRPr="00C75A2C" w:rsidTr="00C75A2C">
        <w:trPr>
          <w:trHeight w:val="280"/>
        </w:trPr>
        <w:tc>
          <w:tcPr>
            <w:tcW w:w="5814" w:type="dxa"/>
            <w:tcBorders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29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IntroduçãoaoServiço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29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IntroduçãoaoServiço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</w:tr>
      <w:tr w:rsidR="00F90195" w:rsidRPr="00C75A2C" w:rsidTr="00C75A2C">
        <w:trPr>
          <w:trHeight w:val="58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81" w:line="250" w:lineRule="atLeast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FundamentosHistóricos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Teórico-metodológicos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81" w:line="250" w:lineRule="atLeast"/>
              <w:ind w:left="105" w:right="91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FundamentosHistóricos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,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Metodológicos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</w:t>
            </w:r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FundamentosEconômicos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da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Política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15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EconomiaPolítica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</w:tr>
      <w:tr w:rsidR="00F90195" w:rsidRPr="00C75A2C" w:rsidTr="00C75A2C">
        <w:trPr>
          <w:trHeight w:val="78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44" w:line="252" w:lineRule="auto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FundamentosHistóricos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Teórico-metodológicos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44" w:line="252" w:lineRule="auto"/>
              <w:ind w:left="105" w:right="91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FundamentosHistóricos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,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Metodológicos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II</w:t>
            </w:r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Política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Política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Questão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Questão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Trabalho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Sociabilidade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Trabalho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Sociabilidade</w:t>
            </w:r>
            <w:proofErr w:type="spellEnd"/>
          </w:p>
        </w:tc>
      </w:tr>
      <w:tr w:rsidR="00F90195" w:rsidRPr="00C75A2C" w:rsidTr="00C75A2C">
        <w:trPr>
          <w:trHeight w:val="78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49" w:line="247" w:lineRule="auto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FundamentosHistóricos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Teórico-metodológicos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III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49" w:line="247" w:lineRule="auto"/>
              <w:ind w:left="746" w:firstLine="12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FundamentosHistóricos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,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Metodológicos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III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Política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Política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II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da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Pesquisa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da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Pesquisa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ÉticaemServiço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ÉticaemServiço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</w:tr>
      <w:tr w:rsidR="00F90195" w:rsidRPr="00C75A2C" w:rsidTr="00C75A2C">
        <w:trPr>
          <w:trHeight w:val="78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44" w:line="252" w:lineRule="auto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FundamentosHistóricos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Teórico-metodológicos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IV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44" w:line="252" w:lineRule="auto"/>
              <w:ind w:left="105" w:right="91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FundamentosHistóricos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,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Teóricos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Metodológicos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IV</w:t>
            </w:r>
          </w:p>
        </w:tc>
      </w:tr>
      <w:tr w:rsidR="00F90195" w:rsidRPr="00C75A2C" w:rsidTr="00C75A2C">
        <w:trPr>
          <w:trHeight w:val="52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15" w:line="247" w:lineRule="auto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IntroduçãoàsPráticasSociais&amp;Estratégiasmediações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técnicas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15" w:line="247" w:lineRule="auto"/>
              <w:ind w:left="105" w:right="91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InstrumentosTécnico-operativosemServiço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PesquisaemServiço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PesquisaemServiço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MovimentosSociais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</w:t>
            </w:r>
            <w:r w:rsidRPr="00C75A2C">
              <w:rPr>
                <w:b/>
                <w:w w:val="105"/>
                <w:sz w:val="28"/>
                <w:szCs w:val="28"/>
              </w:rPr>
              <w:t>(</w:t>
            </w: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Optativa</w:t>
            </w:r>
            <w:proofErr w:type="spellEnd"/>
            <w:r w:rsidRPr="00C75A2C">
              <w:rPr>
                <w:b/>
                <w:w w:val="105"/>
                <w:sz w:val="28"/>
                <w:szCs w:val="28"/>
              </w:rPr>
              <w:t>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Movimentos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LutasSociais</w:t>
            </w:r>
            <w:proofErr w:type="spellEnd"/>
          </w:p>
        </w:tc>
      </w:tr>
      <w:tr w:rsidR="00F90195" w:rsidRPr="00C75A2C" w:rsidTr="00C75A2C">
        <w:trPr>
          <w:trHeight w:val="52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5" w:line="247" w:lineRule="auto"/>
              <w:ind w:left="866" w:hanging="728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PlanejamentoemServiço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Social,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Gestão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&amp;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AdministraçãoemServiço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39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Gestão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PlanejamentoemPolíticasSociais</w:t>
            </w:r>
            <w:proofErr w:type="spellEnd"/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EstatísticaAplicadaaoServiço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Análise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indicadoressociais</w:t>
            </w:r>
            <w:proofErr w:type="spellEnd"/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lastRenderedPageBreak/>
              <w:t>Metodologia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Trabalho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SupervisãoemServiço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Metodologia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Trabalho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SupervisãoemServiço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II</w:t>
            </w:r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C75A2C">
              <w:rPr>
                <w:b/>
                <w:w w:val="102"/>
                <w:sz w:val="28"/>
                <w:szCs w:val="28"/>
              </w:rPr>
              <w:t>-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90195" w:rsidRPr="00C75A2C" w:rsidRDefault="00F90195" w:rsidP="00E05333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EstágioSupervisionado</w:t>
            </w:r>
            <w:proofErr w:type="spellEnd"/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0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EstágioSupervisionado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0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EstágioSupervisionado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I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EstágioSupervisionado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II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EstágioSupervisionado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II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90195" w:rsidRPr="00C75A2C" w:rsidRDefault="00F90195" w:rsidP="00E05333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F90195" w:rsidRPr="00C75A2C" w:rsidRDefault="00F90195" w:rsidP="00E05333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proofErr w:type="spellStart"/>
            <w:r w:rsidRPr="00C75A2C">
              <w:rPr>
                <w:b/>
                <w:w w:val="105"/>
                <w:sz w:val="28"/>
                <w:szCs w:val="28"/>
              </w:rPr>
              <w:t>ConteúdosComplementaresObrigatórios</w:t>
            </w:r>
            <w:proofErr w:type="spellEnd"/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PensamentoSociológico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Fundamentos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PensamentoSociológico</w:t>
            </w:r>
            <w:proofErr w:type="spellEnd"/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Introdução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à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Filosofia&amp;Filosofia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Introdução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à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Filosofia</w:t>
            </w:r>
            <w:proofErr w:type="spellEnd"/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História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da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SociedadeBrasileira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Formação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Brasil</w:t>
            </w:r>
            <w:proofErr w:type="spellEnd"/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Leitura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Produção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Textos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Metodologia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TrabalhoCientífico</w:t>
            </w:r>
            <w:proofErr w:type="spellEnd"/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Psicologia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Psicologia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  <w:r w:rsidR="00801576">
              <w:rPr>
                <w:w w:val="105"/>
                <w:sz w:val="28"/>
                <w:szCs w:val="28"/>
              </w:rPr>
              <w:t xml:space="preserve"> I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TeoriaPolítica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TeoriaPolíticaContemporânea</w:t>
            </w:r>
            <w:proofErr w:type="spellEnd"/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Antropologia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Cultural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Antropologia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Cultural</w:t>
            </w:r>
          </w:p>
        </w:tc>
      </w:tr>
      <w:tr w:rsidR="00F90195" w:rsidRPr="00C75A2C" w:rsidTr="00C75A2C">
        <w:trPr>
          <w:trHeight w:val="240"/>
        </w:trPr>
        <w:tc>
          <w:tcPr>
            <w:tcW w:w="5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1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Direito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Legislação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195" w:rsidRPr="00C75A2C" w:rsidRDefault="00F90195" w:rsidP="00E05333">
            <w:pPr>
              <w:pStyle w:val="TableParagraph"/>
              <w:spacing w:before="15"/>
              <w:ind w:left="105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Direito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Legislação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Social</w:t>
            </w:r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34" w:line="252" w:lineRule="auto"/>
              <w:ind w:left="708" w:hanging="520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Trabalho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Conclusão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Curso&amp;Elaboração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Comunicação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do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TrablahoCientífico</w:t>
            </w:r>
            <w:proofErr w:type="spellEnd"/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ind w:left="841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Trabalho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Conclusão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Curso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I</w:t>
            </w:r>
          </w:p>
        </w:tc>
      </w:tr>
      <w:tr w:rsidR="00F90195" w:rsidRPr="00C75A2C" w:rsidTr="00C75A2C">
        <w:trPr>
          <w:trHeight w:val="260"/>
        </w:trPr>
        <w:tc>
          <w:tcPr>
            <w:tcW w:w="5814" w:type="dxa"/>
            <w:vMerge/>
            <w:tcBorders>
              <w:top w:val="nil"/>
              <w:righ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F90195" w:rsidRPr="00C75A2C" w:rsidRDefault="00F90195" w:rsidP="00E05333">
            <w:pPr>
              <w:pStyle w:val="TableParagraph"/>
              <w:spacing w:before="14"/>
              <w:ind w:left="804"/>
              <w:rPr>
                <w:sz w:val="28"/>
                <w:szCs w:val="28"/>
              </w:rPr>
            </w:pPr>
            <w:proofErr w:type="spellStart"/>
            <w:r w:rsidRPr="00C75A2C">
              <w:rPr>
                <w:w w:val="105"/>
                <w:sz w:val="28"/>
                <w:szCs w:val="28"/>
              </w:rPr>
              <w:t>Trabalho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Conclusão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de </w:t>
            </w:r>
            <w:proofErr w:type="spellStart"/>
            <w:r w:rsidRPr="00C75A2C">
              <w:rPr>
                <w:w w:val="105"/>
                <w:sz w:val="28"/>
                <w:szCs w:val="28"/>
              </w:rPr>
              <w:t>Curso</w:t>
            </w:r>
            <w:proofErr w:type="spellEnd"/>
            <w:r w:rsidRPr="00C75A2C">
              <w:rPr>
                <w:w w:val="105"/>
                <w:sz w:val="28"/>
                <w:szCs w:val="28"/>
              </w:rPr>
              <w:t xml:space="preserve"> II</w:t>
            </w:r>
          </w:p>
        </w:tc>
      </w:tr>
    </w:tbl>
    <w:p w:rsidR="00F90195" w:rsidRPr="00F90195" w:rsidRDefault="00F90195" w:rsidP="00F9019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t-BR"/>
        </w:rPr>
      </w:pPr>
    </w:p>
    <w:tbl>
      <w:tblPr>
        <w:tblW w:w="10491" w:type="dxa"/>
        <w:tblInd w:w="-1001" w:type="dxa"/>
        <w:tblCellMar>
          <w:top w:w="10" w:type="dxa"/>
          <w:left w:w="79" w:type="dxa"/>
          <w:right w:w="86" w:type="dxa"/>
        </w:tblCellMar>
        <w:tblLook w:val="04A0"/>
      </w:tblPr>
      <w:tblGrid>
        <w:gridCol w:w="5354"/>
        <w:gridCol w:w="5137"/>
      </w:tblGrid>
      <w:tr w:rsidR="00C75A2C" w:rsidRPr="00C75A2C" w:rsidTr="00C75A2C">
        <w:trPr>
          <w:trHeight w:val="298"/>
        </w:trPr>
        <w:tc>
          <w:tcPr>
            <w:tcW w:w="10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</w:tcPr>
          <w:p w:rsidR="00C75A2C" w:rsidRPr="00C75A2C" w:rsidRDefault="00C75A2C" w:rsidP="00E05333">
            <w:pPr>
              <w:spacing w:after="0"/>
              <w:ind w:left="9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TABELA DE EQUIVALÊNCIAS - DISCIPLINAS OPTATIVAS </w:t>
            </w:r>
          </w:p>
        </w:tc>
      </w:tr>
      <w:tr w:rsidR="00C75A2C" w:rsidRPr="00C75A2C" w:rsidTr="00C75A2C">
        <w:trPr>
          <w:trHeight w:val="377"/>
        </w:trPr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C"/>
          </w:tcPr>
          <w:p w:rsidR="00C75A2C" w:rsidRPr="00C75A2C" w:rsidRDefault="00C75A2C" w:rsidP="00E05333">
            <w:pPr>
              <w:spacing w:after="0"/>
              <w:ind w:left="6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CURRÍCULO VELHO (2003)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4BC"/>
          </w:tcPr>
          <w:p w:rsidR="00C75A2C" w:rsidRPr="00C75A2C" w:rsidRDefault="00C75A2C" w:rsidP="00E05333">
            <w:pPr>
              <w:spacing w:after="0"/>
              <w:ind w:left="7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CURRÍCULO NOVO (2016/2017) </w:t>
            </w:r>
          </w:p>
        </w:tc>
      </w:tr>
      <w:tr w:rsidR="009434AD" w:rsidRPr="00C75A2C" w:rsidTr="00C75A2C">
        <w:trPr>
          <w:trHeight w:val="276"/>
        </w:trPr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9434AD" w:rsidRPr="00C75A2C" w:rsidRDefault="009434AD" w:rsidP="00E05333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9434AD" w:rsidRPr="00C75A2C" w:rsidRDefault="009434AD" w:rsidP="00E053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Pobreza e Exclusão Social</w:t>
            </w:r>
            <w:bookmarkStart w:id="0" w:name="_GoBack"/>
            <w:bookmarkEnd w:id="0"/>
          </w:p>
        </w:tc>
      </w:tr>
      <w:tr w:rsidR="00C75A2C" w:rsidRPr="00C75A2C" w:rsidTr="00C75A2C">
        <w:trPr>
          <w:trHeight w:val="276"/>
        </w:trPr>
        <w:tc>
          <w:tcPr>
            <w:tcW w:w="535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5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Filosofia política e crítica social </w:t>
            </w:r>
          </w:p>
        </w:tc>
      </w:tr>
      <w:tr w:rsidR="00C75A2C" w:rsidRPr="00C75A2C" w:rsidTr="00C75A2C">
        <w:trPr>
          <w:trHeight w:val="274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5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Influências filosóficas no Serviço Social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Estado e Desenvolvimento do Nordeste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Desenvolvimento Regional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Questão Urbana e Moradia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Questão Urbana no Brasil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Família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Família e Relações de Gênero </w:t>
            </w:r>
          </w:p>
        </w:tc>
      </w:tr>
      <w:tr w:rsidR="00C75A2C" w:rsidRPr="00C75A2C" w:rsidTr="00C75A2C">
        <w:trPr>
          <w:trHeight w:val="274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Direitos Humanos e Cidadania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Cidadania e Direitos Humanos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Serviço Social e Processo de Trabalho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Serviço Social e Processos de Trabalho </w:t>
            </w:r>
          </w:p>
        </w:tc>
      </w:tr>
      <w:tr w:rsidR="00C75A2C" w:rsidRPr="00C75A2C" w:rsidTr="00C75A2C">
        <w:trPr>
          <w:trHeight w:val="514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de Proteção à Criança e ao Adolescente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de Proteção à Criança e ao Adolescente </w:t>
            </w:r>
          </w:p>
        </w:tc>
      </w:tr>
      <w:tr w:rsidR="00C75A2C" w:rsidRPr="00C75A2C" w:rsidTr="00C75A2C">
        <w:trPr>
          <w:trHeight w:val="274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Social da Saúde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de Saúde no Brasil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da Assistência Social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de Assistência Social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Social da Previdência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de Previdência Social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Social da Educação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Política de Educação no Brasil </w:t>
            </w:r>
          </w:p>
        </w:tc>
      </w:tr>
      <w:tr w:rsidR="00C75A2C" w:rsidRPr="00C75A2C" w:rsidTr="00C75A2C">
        <w:trPr>
          <w:trHeight w:val="274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5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Questão Ambiental e Políticas Públicas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Terceiro Setor e Serviço Social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"Terceiro Setor" e Serviço Social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5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Oficinas de Elaboração de Projetos Sociais 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Questão Agrária no Brasil e no Nordeste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Questão Agrária no Brasil </w:t>
            </w:r>
          </w:p>
        </w:tc>
      </w:tr>
      <w:tr w:rsidR="00C75A2C" w:rsidRPr="00C75A2C" w:rsidTr="00C75A2C">
        <w:trPr>
          <w:trHeight w:val="533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5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Avaliação, monitoramento e orçamento de políticas públicas sociais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5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Formação histórica do capitalismo </w:t>
            </w:r>
          </w:p>
        </w:tc>
      </w:tr>
      <w:tr w:rsidR="00C75A2C" w:rsidRPr="00C75A2C" w:rsidTr="00C75A2C">
        <w:trPr>
          <w:trHeight w:val="269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5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Educação Popular e Serviço Social </w:t>
            </w:r>
          </w:p>
        </w:tc>
      </w:tr>
      <w:tr w:rsidR="00C75A2C" w:rsidRPr="00C75A2C" w:rsidTr="00C75A2C">
        <w:trPr>
          <w:trHeight w:val="274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ind w:left="5"/>
              <w:jc w:val="center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E05333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Educação das Relações Étnico-raciais </w:t>
            </w:r>
          </w:p>
        </w:tc>
      </w:tr>
      <w:tr w:rsidR="00C75A2C" w:rsidRPr="00C75A2C" w:rsidTr="00C75A2C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Movimentos Sociais e Serviço Social 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C75A2C" w:rsidP="00C75A2C">
            <w:pPr>
              <w:spacing w:after="0"/>
              <w:rPr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Movimentos e Lutas Sociais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Ética e Política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801576" w:rsidP="00801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Fundamentos da análise institucional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801576" w:rsidP="00172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Gerontologia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801576" w:rsidP="00172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Instrumentos Técnico-Operativos em Serviço social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801576" w:rsidP="00172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Serviço Social e Processos de Trabalho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1729C4" w:rsidP="00E053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Serviço Social e Processos de Trabalho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Serviço Social e Trabalho Jurídico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801576" w:rsidP="001729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Tópicos Especiais em Pesquisa Social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1729C4" w:rsidP="00E053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Tópicos Especiais em Pesquisa Social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C75A2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Tópicos Especiais em Serviço Social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1729C4" w:rsidP="00E053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Tópicos Especiais em Serviço Social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C75A2C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Tópicos Especiais em Política Social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1729C4" w:rsidP="00E0533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Tópicos Especiais em Política Social</w:t>
            </w:r>
          </w:p>
        </w:tc>
      </w:tr>
      <w:tr w:rsidR="00C75A2C" w:rsidRPr="00C75A2C" w:rsidTr="00E05333">
        <w:trPr>
          <w:trHeight w:val="552"/>
        </w:trPr>
        <w:tc>
          <w:tcPr>
            <w:tcW w:w="535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A2C" w:rsidRPr="00C75A2C" w:rsidRDefault="00C75A2C" w:rsidP="00E0533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Supervisão em Serviço Social</w:t>
            </w:r>
          </w:p>
        </w:tc>
        <w:tc>
          <w:tcPr>
            <w:tcW w:w="513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5A2C" w:rsidRPr="00C75A2C" w:rsidRDefault="00801576" w:rsidP="008015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2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75A2C" w:rsidRPr="00C75A2C" w:rsidRDefault="00C75A2C" w:rsidP="00C75A2C">
      <w:pPr>
        <w:rPr>
          <w:sz w:val="28"/>
          <w:szCs w:val="28"/>
        </w:rPr>
      </w:pPr>
    </w:p>
    <w:p w:rsidR="00C75A2C" w:rsidRPr="00C75A2C" w:rsidRDefault="00C75A2C" w:rsidP="00C75A2C">
      <w:pPr>
        <w:rPr>
          <w:sz w:val="28"/>
          <w:szCs w:val="28"/>
        </w:rPr>
      </w:pPr>
    </w:p>
    <w:p w:rsidR="005347DD" w:rsidRPr="00C75A2C" w:rsidRDefault="005347DD">
      <w:pPr>
        <w:rPr>
          <w:sz w:val="28"/>
          <w:szCs w:val="28"/>
        </w:rPr>
      </w:pPr>
    </w:p>
    <w:sectPr w:rsidR="005347DD" w:rsidRPr="00C75A2C" w:rsidSect="009D2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40E"/>
    <w:rsid w:val="001729C4"/>
    <w:rsid w:val="0044140E"/>
    <w:rsid w:val="005347DD"/>
    <w:rsid w:val="00801576"/>
    <w:rsid w:val="009434AD"/>
    <w:rsid w:val="009D2CE5"/>
    <w:rsid w:val="00C50E97"/>
    <w:rsid w:val="00C75A2C"/>
    <w:rsid w:val="00F90195"/>
    <w:rsid w:val="00FD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1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0195"/>
    <w:pPr>
      <w:widowControl w:val="0"/>
      <w:autoSpaceDE w:val="0"/>
      <w:autoSpaceDN w:val="0"/>
      <w:spacing w:before="10" w:after="0" w:line="240" w:lineRule="auto"/>
      <w:ind w:left="100"/>
    </w:pPr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1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Alysson</cp:lastModifiedBy>
  <cp:revision>2</cp:revision>
  <cp:lastPrinted>2017-08-30T18:18:00Z</cp:lastPrinted>
  <dcterms:created xsi:type="dcterms:W3CDTF">2019-11-18T18:27:00Z</dcterms:created>
  <dcterms:modified xsi:type="dcterms:W3CDTF">2019-11-18T18:27:00Z</dcterms:modified>
</cp:coreProperties>
</file>